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61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407"/>
        <w:gridCol w:w="4205"/>
      </w:tblGrid>
      <w:tr w:rsidR="00770200" w14:paraId="6F99C69E" w14:textId="77777777" w:rsidTr="00D4517C">
        <w:trPr>
          <w:trHeight w:val="246"/>
        </w:trPr>
        <w:sdt>
          <w:sdtPr>
            <w:alias w:val="Enhet/förvaltning/organisation"/>
            <w:tag w:val="Göteborgs Stad"/>
            <w:id w:val="-1154211905"/>
            <w:placeholder>
              <w:docPart w:val="28217698ABAE4DC496F8DF3315735FDF"/>
            </w:placeholder>
            <w:text w:multiLine="1"/>
          </w:sdtPr>
          <w:sdtEndPr/>
          <w:sdtContent>
            <w:tc>
              <w:tcPr>
                <w:tcW w:w="5407" w:type="dxa"/>
                <w:tcBorders>
                  <w:bottom w:val="nil"/>
                </w:tcBorders>
                <w:vAlign w:val="center"/>
              </w:tcPr>
              <w:p w14:paraId="3613BF88" w14:textId="32B4E8D6" w:rsidR="00770200" w:rsidRDefault="00DF2073" w:rsidP="00945E7C">
                <w:pPr>
                  <w:pStyle w:val="Sidhuvud"/>
                </w:pPr>
                <w:r>
                  <w:t>Socialnämnden Sydväst</w:t>
                </w:r>
              </w:p>
            </w:tc>
          </w:sdtContent>
        </w:sdt>
        <w:tc>
          <w:tcPr>
            <w:tcW w:w="4205" w:type="dxa"/>
            <w:tcBorders>
              <w:bottom w:val="nil"/>
            </w:tcBorders>
          </w:tcPr>
          <w:p w14:paraId="2EA79F5F" w14:textId="77777777" w:rsidR="00770200" w:rsidRDefault="00770200" w:rsidP="00945E7C">
            <w:pPr>
              <w:pStyle w:val="Sidhuvud"/>
              <w:jc w:val="right"/>
            </w:pPr>
          </w:p>
        </w:tc>
      </w:tr>
      <w:tr w:rsidR="00770200" w14:paraId="5AA477BD" w14:textId="77777777" w:rsidTr="00D4517C">
        <w:trPr>
          <w:trHeight w:val="246"/>
        </w:trPr>
        <w:tc>
          <w:tcPr>
            <w:tcW w:w="540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6583B2" w14:textId="77777777" w:rsidR="00770200" w:rsidRDefault="00770200" w:rsidP="00945E7C">
            <w:pPr>
              <w:pStyle w:val="Sidhuvud"/>
            </w:pPr>
          </w:p>
        </w:tc>
        <w:tc>
          <w:tcPr>
            <w:tcW w:w="4205" w:type="dxa"/>
            <w:tcBorders>
              <w:bottom w:val="single" w:sz="4" w:space="0" w:color="auto"/>
            </w:tcBorders>
            <w:shd w:val="clear" w:color="auto" w:fill="auto"/>
          </w:tcPr>
          <w:p w14:paraId="467A3DDF" w14:textId="77777777" w:rsidR="00770200" w:rsidRDefault="00770200" w:rsidP="00945E7C">
            <w:pPr>
              <w:pStyle w:val="Sidhuvud"/>
              <w:jc w:val="right"/>
            </w:pPr>
          </w:p>
        </w:tc>
      </w:tr>
      <w:tr w:rsidR="000707CC" w14:paraId="073D0BB4" w14:textId="77777777" w:rsidTr="00D4517C">
        <w:trPr>
          <w:trHeight w:val="391"/>
        </w:trPr>
        <w:tc>
          <w:tcPr>
            <w:tcW w:w="540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29284CB" w14:textId="77777777" w:rsidR="000707CC" w:rsidRDefault="000707CC" w:rsidP="000707CC">
            <w:pPr>
              <w:pStyle w:val="Sidhuvud"/>
              <w:spacing w:after="160" w:afterAutospacing="0"/>
            </w:pPr>
          </w:p>
        </w:tc>
        <w:tc>
          <w:tcPr>
            <w:tcW w:w="420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9FD589A" w14:textId="77777777" w:rsidR="000707CC" w:rsidRDefault="000707CC" w:rsidP="00945E7C">
            <w:pPr>
              <w:pStyle w:val="Sidhuvud"/>
              <w:jc w:val="right"/>
            </w:pPr>
          </w:p>
        </w:tc>
      </w:tr>
    </w:tbl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386"/>
      </w:tblGrid>
      <w:tr w:rsidR="000707CC" w:rsidRPr="00475A04" w14:paraId="4F7ECE0C" w14:textId="77777777" w:rsidTr="000707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4BF6A054" w14:textId="3E207E5F" w:rsidR="00BD1DC5" w:rsidRDefault="00475A04" w:rsidP="00BD1DC5">
            <w:pPr>
              <w:pStyle w:val="Dokumentinfo"/>
            </w:pPr>
            <w:bookmarkStart w:id="0" w:name="_Toc478651876"/>
            <w:r>
              <w:t xml:space="preserve">Yttrande </w:t>
            </w:r>
          </w:p>
          <w:p w14:paraId="21DB621E" w14:textId="1D15E7E4" w:rsidR="000707CC" w:rsidRPr="000707CC" w:rsidRDefault="00475A04" w:rsidP="00BD1DC5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br/>
            </w:r>
            <w:r w:rsidR="00BD1DC5">
              <w:rPr>
                <w:b w:val="0"/>
              </w:rPr>
              <w:t>2024-04-</w:t>
            </w:r>
            <w:r w:rsidR="004D71EE">
              <w:rPr>
                <w:b w:val="0"/>
              </w:rPr>
              <w:t>2</w:t>
            </w:r>
            <w:r w:rsidR="00DF2073">
              <w:rPr>
                <w:b w:val="0"/>
              </w:rPr>
              <w:t>4</w:t>
            </w:r>
          </w:p>
        </w:tc>
        <w:tc>
          <w:tcPr>
            <w:tcW w:w="5386" w:type="dxa"/>
            <w:shd w:val="clear" w:color="auto" w:fill="auto"/>
          </w:tcPr>
          <w:p w14:paraId="784FD9EF" w14:textId="727A3222" w:rsidR="000707CC" w:rsidRPr="000707CC" w:rsidRDefault="00BD1DC5" w:rsidP="000707CC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>Socialdemokraterna, Vänsterpartiet, Miljöpartiet</w:t>
            </w:r>
          </w:p>
          <w:p w14:paraId="2A689924" w14:textId="77777777" w:rsidR="000707CC" w:rsidRDefault="000707CC" w:rsidP="000707CC">
            <w:pPr>
              <w:pStyle w:val="Dokumentinfo"/>
            </w:pPr>
            <w:r w:rsidRPr="00475A04">
              <w:rPr>
                <w:b w:val="0"/>
              </w:rPr>
              <w:t xml:space="preserve"> </w:t>
            </w:r>
          </w:p>
          <w:p w14:paraId="09C7C28A" w14:textId="4A468D37" w:rsidR="00982EEE" w:rsidRPr="00475A04" w:rsidRDefault="00982EEE" w:rsidP="000707CC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>Ärende nr</w:t>
            </w:r>
            <w:r w:rsidR="00382147">
              <w:rPr>
                <w:b w:val="0"/>
              </w:rPr>
              <w:t xml:space="preserve"> 1</w:t>
            </w:r>
            <w:r w:rsidR="00DF2073">
              <w:rPr>
                <w:b w:val="0"/>
              </w:rPr>
              <w:t>0</w:t>
            </w:r>
          </w:p>
        </w:tc>
      </w:tr>
    </w:tbl>
    <w:bookmarkEnd w:id="0"/>
    <w:p w14:paraId="4EB378C0" w14:textId="5265B250" w:rsidR="000046E1" w:rsidRPr="00EA5748" w:rsidRDefault="00475A04" w:rsidP="000046E1">
      <w:pPr>
        <w:pStyle w:val="Rubrik1"/>
        <w:rPr>
          <w:b w:val="0"/>
          <w:sz w:val="24"/>
          <w:szCs w:val="24"/>
        </w:rPr>
      </w:pPr>
      <w:r>
        <w:t xml:space="preserve">Yttrande angående – </w:t>
      </w:r>
      <w:r w:rsidR="00BB4BB3">
        <w:t>Motion</w:t>
      </w:r>
      <w:r w:rsidR="005B290A">
        <w:t xml:space="preserve"> om att inrätta en</w:t>
      </w:r>
      <w:r w:rsidR="00DF2073">
        <w:t xml:space="preserve"> särskild central</w:t>
      </w:r>
      <w:r w:rsidR="005B290A">
        <w:t xml:space="preserve"> funktion för att motverka välfärds</w:t>
      </w:r>
      <w:r w:rsidR="00F27E76">
        <w:t>brottslighet</w:t>
      </w:r>
    </w:p>
    <w:p w14:paraId="26DC3202" w14:textId="43E2337E" w:rsidR="00AC27ED" w:rsidRDefault="00471DDF" w:rsidP="000463E8">
      <w:pPr>
        <w:rPr>
          <w:rFonts w:eastAsiaTheme="majorEastAsia"/>
        </w:rPr>
      </w:pPr>
      <w:r>
        <w:rPr>
          <w:rFonts w:eastAsiaTheme="majorEastAsia"/>
        </w:rPr>
        <w:br/>
      </w:r>
      <w:r w:rsidR="00B02079">
        <w:rPr>
          <w:rFonts w:eastAsiaTheme="majorEastAsia"/>
        </w:rPr>
        <w:t xml:space="preserve">Det systemskifte som av ideologiska skäl genomdrevs under början av 1990-talet syftade till att göra välfärden till en marknad med konkurrens och fri etableringsrätt. Välfärdsverksamheter är lukrativa då efterfrågan är konstant och behoven stora. Många lycksökare </w:t>
      </w:r>
      <w:r w:rsidR="00576FDC">
        <w:rPr>
          <w:rFonts w:eastAsiaTheme="majorEastAsia"/>
        </w:rPr>
        <w:t xml:space="preserve">har skott sig på avregleringar och privatiseringar inom </w:t>
      </w:r>
      <w:r w:rsidR="00671AC7">
        <w:rPr>
          <w:rFonts w:eastAsiaTheme="majorEastAsia"/>
        </w:rPr>
        <w:t xml:space="preserve">bland annat </w:t>
      </w:r>
      <w:r w:rsidR="003F2EFC">
        <w:rPr>
          <w:rFonts w:eastAsiaTheme="majorEastAsia"/>
        </w:rPr>
        <w:t xml:space="preserve">vård, </w:t>
      </w:r>
      <w:r w:rsidR="00576FDC">
        <w:rPr>
          <w:rFonts w:eastAsiaTheme="majorEastAsia"/>
        </w:rPr>
        <w:t>skola,</w:t>
      </w:r>
      <w:r w:rsidR="003F2EFC">
        <w:rPr>
          <w:rFonts w:eastAsiaTheme="majorEastAsia"/>
        </w:rPr>
        <w:t xml:space="preserve"> </w:t>
      </w:r>
      <w:r w:rsidR="00576FDC">
        <w:rPr>
          <w:rFonts w:eastAsiaTheme="majorEastAsia"/>
        </w:rPr>
        <w:t>förskola</w:t>
      </w:r>
      <w:r w:rsidR="00671AC7">
        <w:rPr>
          <w:rFonts w:eastAsiaTheme="majorEastAsia"/>
        </w:rPr>
        <w:t xml:space="preserve"> och </w:t>
      </w:r>
      <w:r w:rsidR="00576FDC">
        <w:rPr>
          <w:rFonts w:eastAsiaTheme="majorEastAsia"/>
        </w:rPr>
        <w:t>flyktingboenden</w:t>
      </w:r>
      <w:r w:rsidR="00671AC7">
        <w:rPr>
          <w:rFonts w:eastAsiaTheme="majorEastAsia"/>
        </w:rPr>
        <w:t>.</w:t>
      </w:r>
      <w:r w:rsidR="00A2111A">
        <w:rPr>
          <w:rFonts w:eastAsiaTheme="majorEastAsia"/>
        </w:rPr>
        <w:t xml:space="preserve"> Det är </w:t>
      </w:r>
      <w:r w:rsidR="00F5149B">
        <w:rPr>
          <w:rFonts w:eastAsiaTheme="majorEastAsia"/>
        </w:rPr>
        <w:t>välkommet</w:t>
      </w:r>
      <w:r w:rsidR="00A2111A">
        <w:rPr>
          <w:rFonts w:eastAsiaTheme="majorEastAsia"/>
        </w:rPr>
        <w:t xml:space="preserve"> att Moderaterna, </w:t>
      </w:r>
      <w:r w:rsidR="00F5149B">
        <w:rPr>
          <w:rFonts w:eastAsiaTheme="majorEastAsia"/>
        </w:rPr>
        <w:t xml:space="preserve">ett parti </w:t>
      </w:r>
      <w:r w:rsidR="00A2111A">
        <w:rPr>
          <w:rFonts w:eastAsiaTheme="majorEastAsia"/>
        </w:rPr>
        <w:t xml:space="preserve">som </w:t>
      </w:r>
      <w:r w:rsidR="00271EF0">
        <w:rPr>
          <w:rFonts w:eastAsiaTheme="majorEastAsia"/>
        </w:rPr>
        <w:t xml:space="preserve">varit </w:t>
      </w:r>
      <w:r w:rsidR="007D7E40">
        <w:rPr>
          <w:rFonts w:eastAsiaTheme="majorEastAsia"/>
        </w:rPr>
        <w:t>e</w:t>
      </w:r>
      <w:r w:rsidR="00271EF0">
        <w:rPr>
          <w:rFonts w:eastAsiaTheme="majorEastAsia"/>
        </w:rPr>
        <w:t xml:space="preserve">n </w:t>
      </w:r>
      <w:r w:rsidR="00177F3F">
        <w:rPr>
          <w:rFonts w:eastAsiaTheme="majorEastAsia"/>
        </w:rPr>
        <w:t xml:space="preserve">påskyndare av de avregleringar som </w:t>
      </w:r>
      <w:r w:rsidR="007D7E40">
        <w:rPr>
          <w:rFonts w:eastAsiaTheme="majorEastAsia"/>
        </w:rPr>
        <w:t xml:space="preserve">lett till </w:t>
      </w:r>
      <w:r w:rsidR="00177F3F">
        <w:rPr>
          <w:rFonts w:eastAsiaTheme="majorEastAsia"/>
        </w:rPr>
        <w:t>nuvarande</w:t>
      </w:r>
      <w:r w:rsidR="000F0D5B">
        <w:rPr>
          <w:rFonts w:eastAsiaTheme="majorEastAsia"/>
        </w:rPr>
        <w:t xml:space="preserve"> situation, nu </w:t>
      </w:r>
      <w:r w:rsidR="007D7E40">
        <w:rPr>
          <w:rFonts w:eastAsiaTheme="majorEastAsia"/>
        </w:rPr>
        <w:t>l</w:t>
      </w:r>
      <w:r w:rsidR="000F0D5B">
        <w:rPr>
          <w:rFonts w:eastAsiaTheme="majorEastAsia"/>
        </w:rPr>
        <w:t xml:space="preserve">yfter det som angeläget att skydda välfärden från </w:t>
      </w:r>
      <w:r w:rsidR="00271EF0">
        <w:rPr>
          <w:rFonts w:eastAsiaTheme="majorEastAsia"/>
        </w:rPr>
        <w:t>brottslighet</w:t>
      </w:r>
      <w:r w:rsidR="00412E73">
        <w:rPr>
          <w:rFonts w:eastAsiaTheme="majorEastAsia"/>
        </w:rPr>
        <w:t xml:space="preserve"> och felaktigt utnyttjande</w:t>
      </w:r>
      <w:r w:rsidR="005B1A43">
        <w:rPr>
          <w:rFonts w:eastAsiaTheme="majorEastAsia"/>
        </w:rPr>
        <w:t>.</w:t>
      </w:r>
    </w:p>
    <w:p w14:paraId="4A9655E8" w14:textId="3F67BC73" w:rsidR="00D77556" w:rsidRDefault="000463E8" w:rsidP="00B02079">
      <w:pPr>
        <w:rPr>
          <w:rFonts w:eastAsiaTheme="majorEastAsia"/>
        </w:rPr>
      </w:pPr>
      <w:r>
        <w:rPr>
          <w:rFonts w:eastAsiaTheme="majorEastAsia"/>
        </w:rPr>
        <w:t xml:space="preserve">Vi </w:t>
      </w:r>
      <w:r w:rsidR="00471DDF">
        <w:rPr>
          <w:rFonts w:eastAsiaTheme="majorEastAsia"/>
        </w:rPr>
        <w:t>är inte helt övertygade om</w:t>
      </w:r>
      <w:r>
        <w:rPr>
          <w:rFonts w:eastAsiaTheme="majorEastAsia"/>
        </w:rPr>
        <w:t xml:space="preserve"> att det är genom att inrätta en ny administrativ funktion centralt i staden som v</w:t>
      </w:r>
      <w:r w:rsidR="00AC27ED">
        <w:rPr>
          <w:rFonts w:eastAsiaTheme="majorEastAsia"/>
        </w:rPr>
        <w:t xml:space="preserve">i kommer åt problemet. </w:t>
      </w:r>
      <w:r>
        <w:rPr>
          <w:rFonts w:eastAsiaTheme="majorEastAsia"/>
        </w:rPr>
        <w:t>Det</w:t>
      </w:r>
      <w:r w:rsidR="00471DDF">
        <w:rPr>
          <w:rFonts w:eastAsiaTheme="majorEastAsia"/>
        </w:rPr>
        <w:t>ta får inte skapa en situation där</w:t>
      </w:r>
      <w:r w:rsidR="00FC2780">
        <w:rPr>
          <w:rFonts w:eastAsiaTheme="majorEastAsia"/>
        </w:rPr>
        <w:t xml:space="preserve"> nämnder och förvaltningar avsäger sig ansvar med hänvisning till en central funktion.</w:t>
      </w:r>
      <w:r w:rsidR="00026350">
        <w:rPr>
          <w:rFonts w:eastAsiaTheme="majorEastAsia"/>
        </w:rPr>
        <w:t xml:space="preserve"> Alla partier har ansvar att bevaka dessa frågor i sin nämnd och styrelse.</w:t>
      </w:r>
      <w:r w:rsidR="00FC2780">
        <w:rPr>
          <w:rFonts w:eastAsiaTheme="majorEastAsia"/>
        </w:rPr>
        <w:t xml:space="preserve"> En kombination av </w:t>
      </w:r>
      <w:r w:rsidR="00122B43">
        <w:rPr>
          <w:rFonts w:eastAsiaTheme="majorEastAsia"/>
        </w:rPr>
        <w:t xml:space="preserve">lokalt och centralt ansvar behövs med uppföljningar och bedömningar av risker kontinuerligt. </w:t>
      </w:r>
      <w:r w:rsidR="00330176">
        <w:rPr>
          <w:rFonts w:eastAsiaTheme="majorEastAsia"/>
        </w:rPr>
        <w:t xml:space="preserve">Samtidigt krävs det avvägningar kring administrativt betungande kontrollförfaranden. </w:t>
      </w:r>
    </w:p>
    <w:p w14:paraId="64B84B72" w14:textId="08E3D139" w:rsidR="00371CED" w:rsidRDefault="00DF2073" w:rsidP="000046E1">
      <w:pPr>
        <w:rPr>
          <w:rFonts w:eastAsiaTheme="majorEastAsia"/>
        </w:rPr>
      </w:pPr>
      <w:r>
        <w:rPr>
          <w:rFonts w:eastAsiaTheme="majorEastAsia"/>
        </w:rPr>
        <w:t>Styret</w:t>
      </w:r>
      <w:r w:rsidR="00D77556">
        <w:rPr>
          <w:rFonts w:eastAsiaTheme="majorEastAsia"/>
        </w:rPr>
        <w:t xml:space="preserve"> avser att återkomma med en samlad bedömning av motionen i kommunstyrelsen.</w:t>
      </w:r>
    </w:p>
    <w:p w14:paraId="0FCD8425" w14:textId="77777777" w:rsidR="00475A04" w:rsidRPr="00FC0448" w:rsidRDefault="00475A04" w:rsidP="000046E1">
      <w:pPr>
        <w:rPr>
          <w:rFonts w:eastAsiaTheme="majorEastAsia"/>
        </w:rPr>
      </w:pPr>
    </w:p>
    <w:p w14:paraId="1A186367" w14:textId="77777777" w:rsidR="006839B4" w:rsidRDefault="006839B4" w:rsidP="006839B4">
      <w:pPr>
        <w:rPr>
          <w:rFonts w:eastAsiaTheme="majorEastAsia"/>
        </w:rPr>
      </w:pPr>
    </w:p>
    <w:p w14:paraId="34AA1314" w14:textId="77777777" w:rsidR="006839B4" w:rsidRDefault="006839B4" w:rsidP="006839B4">
      <w:pPr>
        <w:rPr>
          <w:rFonts w:eastAsiaTheme="majorEastAsia"/>
        </w:rPr>
      </w:pPr>
    </w:p>
    <w:p w14:paraId="7BAAA3A1" w14:textId="77777777" w:rsidR="000046E1" w:rsidRDefault="000046E1" w:rsidP="006839B4"/>
    <w:p w14:paraId="5C544E9F" w14:textId="77777777" w:rsidR="000046E1" w:rsidRPr="007F3F05" w:rsidRDefault="000046E1" w:rsidP="000046E1">
      <w:pPr>
        <w:tabs>
          <w:tab w:val="left" w:pos="2500"/>
        </w:tabs>
      </w:pPr>
    </w:p>
    <w:sectPr w:rsidR="000046E1" w:rsidRPr="007F3F05" w:rsidSect="00BA1320">
      <w:footerReference w:type="default" r:id="rId8"/>
      <w:footerReference w:type="first" r:id="rId9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9E9BC" w14:textId="77777777" w:rsidR="00971EAE" w:rsidRDefault="00971EAE" w:rsidP="00BF282B">
      <w:pPr>
        <w:spacing w:after="0" w:line="240" w:lineRule="auto"/>
      </w:pPr>
      <w:r>
        <w:separator/>
      </w:r>
    </w:p>
  </w:endnote>
  <w:endnote w:type="continuationSeparator" w:id="0">
    <w:p w14:paraId="70377F5A" w14:textId="77777777" w:rsidR="00971EAE" w:rsidRDefault="00971EAE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38"/>
      <w:gridCol w:w="3817"/>
      <w:gridCol w:w="1917"/>
    </w:tblGrid>
    <w:tr w:rsidR="00E92E25" w:rsidRPr="009B4E2A" w14:paraId="3D71958E" w14:textId="77777777" w:rsidTr="00E92E25">
      <w:sdt>
        <w:sdtPr>
          <w:alias w:val="Titel"/>
          <w:tag w:val=""/>
          <w:id w:val="1617476179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55" w:type="dxa"/>
              <w:gridSpan w:val="2"/>
            </w:tcPr>
            <w:p w14:paraId="078F642D" w14:textId="018B8CEF" w:rsidR="00E92E25" w:rsidRPr="009B4E2A" w:rsidRDefault="00DF2073" w:rsidP="00DF152D">
              <w:pPr>
                <w:pStyle w:val="Sidfot"/>
              </w:pPr>
              <w:r>
                <w:t>Socialnämnden Sydväst</w:t>
              </w:r>
            </w:p>
          </w:tc>
        </w:sdtContent>
      </w:sdt>
      <w:tc>
        <w:tcPr>
          <w:tcW w:w="1917" w:type="dxa"/>
        </w:tcPr>
        <w:p w14:paraId="2302CCA5" w14:textId="77777777" w:rsidR="00E92E25" w:rsidRPr="009B4E2A" w:rsidRDefault="00E92E25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277F81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FF1FB6">
            <w:rPr>
              <w:noProof/>
            </w:rPr>
            <w:fldChar w:fldCharType="begin"/>
          </w:r>
          <w:r w:rsidR="00FF1FB6">
            <w:rPr>
              <w:noProof/>
            </w:rPr>
            <w:instrText xml:space="preserve"> NUMPAGES   \* MERGEFORMAT </w:instrText>
          </w:r>
          <w:r w:rsidR="00FF1FB6">
            <w:rPr>
              <w:noProof/>
            </w:rPr>
            <w:fldChar w:fldCharType="separate"/>
          </w:r>
          <w:r w:rsidR="00277F81">
            <w:rPr>
              <w:noProof/>
            </w:rPr>
            <w:t>4</w:t>
          </w:r>
          <w:r w:rsidR="00FF1FB6"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14F7D5D5" w14:textId="77777777" w:rsidTr="00E92E25">
      <w:tc>
        <w:tcPr>
          <w:tcW w:w="3338" w:type="dxa"/>
        </w:tcPr>
        <w:p w14:paraId="49834A98" w14:textId="77777777" w:rsidR="00F66187" w:rsidRPr="00F66187" w:rsidRDefault="00F66187" w:rsidP="00DF152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</w:tcPr>
        <w:p w14:paraId="4CD1732C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1A3C438A" w14:textId="77777777" w:rsidR="00F66187" w:rsidRDefault="00F66187" w:rsidP="00DF152D">
          <w:pPr>
            <w:pStyle w:val="Sidfot"/>
            <w:jc w:val="right"/>
          </w:pPr>
        </w:p>
      </w:tc>
    </w:tr>
    <w:tr w:rsidR="00F66187" w14:paraId="0460FB0C" w14:textId="77777777" w:rsidTr="00E92E25">
      <w:tc>
        <w:tcPr>
          <w:tcW w:w="3338" w:type="dxa"/>
        </w:tcPr>
        <w:p w14:paraId="02D317E9" w14:textId="77777777" w:rsidR="00F66187" w:rsidRDefault="00F66187" w:rsidP="00DF152D">
          <w:pPr>
            <w:pStyle w:val="Sidfot"/>
          </w:pPr>
        </w:p>
      </w:tc>
      <w:tc>
        <w:tcPr>
          <w:tcW w:w="3817" w:type="dxa"/>
        </w:tcPr>
        <w:p w14:paraId="7748FCB7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4613E5BA" w14:textId="77777777" w:rsidR="00F66187" w:rsidRDefault="00F66187" w:rsidP="00DF152D">
          <w:pPr>
            <w:pStyle w:val="Sidfot"/>
            <w:jc w:val="right"/>
          </w:pPr>
        </w:p>
      </w:tc>
    </w:tr>
  </w:tbl>
  <w:p w14:paraId="178BB31C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19"/>
      <w:gridCol w:w="3799"/>
      <w:gridCol w:w="1954"/>
    </w:tblGrid>
    <w:tr w:rsidR="00FB3384" w:rsidRPr="009B4E2A" w14:paraId="5C461971" w14:textId="77777777" w:rsidTr="00FB3384">
      <w:sdt>
        <w:sdtPr>
          <w:alias w:val="Titel"/>
          <w:tag w:val=""/>
          <w:id w:val="-133004919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18" w:type="dxa"/>
              <w:gridSpan w:val="2"/>
            </w:tcPr>
            <w:p w14:paraId="1FEC64AB" w14:textId="30376825" w:rsidR="00FB3384" w:rsidRPr="009B4E2A" w:rsidRDefault="00DF2073" w:rsidP="00BD0663">
              <w:pPr>
                <w:pStyle w:val="Sidfot"/>
              </w:pPr>
              <w:r>
                <w:t>Socialnämnden Sydväst</w:t>
              </w:r>
            </w:p>
          </w:tc>
        </w:sdtContent>
      </w:sdt>
      <w:tc>
        <w:tcPr>
          <w:tcW w:w="1954" w:type="dxa"/>
        </w:tcPr>
        <w:p w14:paraId="4ADEB156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277F81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FF1FB6">
            <w:rPr>
              <w:noProof/>
            </w:rPr>
            <w:fldChar w:fldCharType="begin"/>
          </w:r>
          <w:r w:rsidR="00FF1FB6">
            <w:rPr>
              <w:noProof/>
            </w:rPr>
            <w:instrText xml:space="preserve"> NUMPAGES   \* MERGEFORMAT </w:instrText>
          </w:r>
          <w:r w:rsidR="00FF1FB6">
            <w:rPr>
              <w:noProof/>
            </w:rPr>
            <w:fldChar w:fldCharType="separate"/>
          </w:r>
          <w:r w:rsidR="00277F81">
            <w:rPr>
              <w:noProof/>
            </w:rPr>
            <w:t>4</w:t>
          </w:r>
          <w:r w:rsidR="00FF1FB6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377D737D" w14:textId="77777777" w:rsidTr="00FB3384">
      <w:tc>
        <w:tcPr>
          <w:tcW w:w="3319" w:type="dxa"/>
        </w:tcPr>
        <w:p w14:paraId="084ADECB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3B51C3F3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4AD70F94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1D49D830" w14:textId="77777777" w:rsidTr="00FB3384">
      <w:tc>
        <w:tcPr>
          <w:tcW w:w="3319" w:type="dxa"/>
        </w:tcPr>
        <w:p w14:paraId="62C44A44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1F61F3F6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0BD8F55E" w14:textId="77777777" w:rsidR="00FB3384" w:rsidRDefault="00FB3384" w:rsidP="00BD0663">
          <w:pPr>
            <w:pStyle w:val="Sidfot"/>
            <w:jc w:val="right"/>
          </w:pPr>
        </w:p>
      </w:tc>
    </w:tr>
  </w:tbl>
  <w:p w14:paraId="34F77664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21417" w14:textId="77777777" w:rsidR="00971EAE" w:rsidRDefault="00971EAE" w:rsidP="00BF282B">
      <w:pPr>
        <w:spacing w:after="0" w:line="240" w:lineRule="auto"/>
      </w:pPr>
      <w:r>
        <w:separator/>
      </w:r>
    </w:p>
  </w:footnote>
  <w:footnote w:type="continuationSeparator" w:id="0">
    <w:p w14:paraId="2A7BEA63" w14:textId="77777777" w:rsidR="00971EAE" w:rsidRDefault="00971EAE" w:rsidP="00BF2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64E1D"/>
    <w:multiLevelType w:val="hybridMultilevel"/>
    <w:tmpl w:val="04B628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01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8B0468"/>
    <w:rsid w:val="000046E1"/>
    <w:rsid w:val="00026350"/>
    <w:rsid w:val="00034279"/>
    <w:rsid w:val="000463E8"/>
    <w:rsid w:val="00064E9A"/>
    <w:rsid w:val="000707CC"/>
    <w:rsid w:val="0009387C"/>
    <w:rsid w:val="000B6CEC"/>
    <w:rsid w:val="000C68BA"/>
    <w:rsid w:val="000D6407"/>
    <w:rsid w:val="000F0D5B"/>
    <w:rsid w:val="000F2B85"/>
    <w:rsid w:val="00107974"/>
    <w:rsid w:val="0011061F"/>
    <w:rsid w:val="00112176"/>
    <w:rsid w:val="0011381D"/>
    <w:rsid w:val="00117899"/>
    <w:rsid w:val="0012181D"/>
    <w:rsid w:val="00122B43"/>
    <w:rsid w:val="0012564C"/>
    <w:rsid w:val="00142FEF"/>
    <w:rsid w:val="00173F0C"/>
    <w:rsid w:val="00177F3F"/>
    <w:rsid w:val="001A23FE"/>
    <w:rsid w:val="001C2218"/>
    <w:rsid w:val="001D645F"/>
    <w:rsid w:val="00230A56"/>
    <w:rsid w:val="00236F91"/>
    <w:rsid w:val="00241F59"/>
    <w:rsid w:val="00257F49"/>
    <w:rsid w:val="00271EF0"/>
    <w:rsid w:val="00277F81"/>
    <w:rsid w:val="002937E3"/>
    <w:rsid w:val="002A486B"/>
    <w:rsid w:val="00303601"/>
    <w:rsid w:val="00304A88"/>
    <w:rsid w:val="003164EC"/>
    <w:rsid w:val="00330176"/>
    <w:rsid w:val="00332A7F"/>
    <w:rsid w:val="003413FA"/>
    <w:rsid w:val="00350FEF"/>
    <w:rsid w:val="00354B30"/>
    <w:rsid w:val="00371CED"/>
    <w:rsid w:val="00372CB4"/>
    <w:rsid w:val="00382147"/>
    <w:rsid w:val="0038678C"/>
    <w:rsid w:val="003E1BF9"/>
    <w:rsid w:val="003F2EFC"/>
    <w:rsid w:val="00412E73"/>
    <w:rsid w:val="00414E79"/>
    <w:rsid w:val="00440D30"/>
    <w:rsid w:val="00471DDF"/>
    <w:rsid w:val="00473C11"/>
    <w:rsid w:val="00475A04"/>
    <w:rsid w:val="00476454"/>
    <w:rsid w:val="004A5252"/>
    <w:rsid w:val="004B1E36"/>
    <w:rsid w:val="004B287C"/>
    <w:rsid w:val="004C0571"/>
    <w:rsid w:val="004C78B0"/>
    <w:rsid w:val="004D0A90"/>
    <w:rsid w:val="004D71EE"/>
    <w:rsid w:val="00521790"/>
    <w:rsid w:val="0056312C"/>
    <w:rsid w:val="005729A0"/>
    <w:rsid w:val="00576FDC"/>
    <w:rsid w:val="00597ACB"/>
    <w:rsid w:val="005B1A43"/>
    <w:rsid w:val="005B290A"/>
    <w:rsid w:val="005C24ED"/>
    <w:rsid w:val="005D4B92"/>
    <w:rsid w:val="005E6622"/>
    <w:rsid w:val="005F5390"/>
    <w:rsid w:val="00603751"/>
    <w:rsid w:val="00613965"/>
    <w:rsid w:val="00626BE4"/>
    <w:rsid w:val="006429EC"/>
    <w:rsid w:val="00671AC7"/>
    <w:rsid w:val="00673DB8"/>
    <w:rsid w:val="006839B4"/>
    <w:rsid w:val="00690A7F"/>
    <w:rsid w:val="006E0AF0"/>
    <w:rsid w:val="006F0948"/>
    <w:rsid w:val="006F4591"/>
    <w:rsid w:val="00720B05"/>
    <w:rsid w:val="00766929"/>
    <w:rsid w:val="00770200"/>
    <w:rsid w:val="007D7E40"/>
    <w:rsid w:val="007E234D"/>
    <w:rsid w:val="007E6ED9"/>
    <w:rsid w:val="007F3F05"/>
    <w:rsid w:val="008020FF"/>
    <w:rsid w:val="00831E91"/>
    <w:rsid w:val="008368B2"/>
    <w:rsid w:val="00872A17"/>
    <w:rsid w:val="008760F6"/>
    <w:rsid w:val="008B0468"/>
    <w:rsid w:val="008E5D57"/>
    <w:rsid w:val="008F53FD"/>
    <w:rsid w:val="009003DD"/>
    <w:rsid w:val="009433F3"/>
    <w:rsid w:val="00971EAE"/>
    <w:rsid w:val="00982EEE"/>
    <w:rsid w:val="00985ACB"/>
    <w:rsid w:val="00987E4F"/>
    <w:rsid w:val="009B4E2A"/>
    <w:rsid w:val="009D4D5C"/>
    <w:rsid w:val="009F1048"/>
    <w:rsid w:val="00A074B5"/>
    <w:rsid w:val="00A2111A"/>
    <w:rsid w:val="00A345C1"/>
    <w:rsid w:val="00A3668C"/>
    <w:rsid w:val="00A47AD9"/>
    <w:rsid w:val="00A8112E"/>
    <w:rsid w:val="00A87766"/>
    <w:rsid w:val="00A92322"/>
    <w:rsid w:val="00AA0284"/>
    <w:rsid w:val="00AA57BB"/>
    <w:rsid w:val="00AC27ED"/>
    <w:rsid w:val="00AD421F"/>
    <w:rsid w:val="00AE5147"/>
    <w:rsid w:val="00AE5F41"/>
    <w:rsid w:val="00B02079"/>
    <w:rsid w:val="00B353ED"/>
    <w:rsid w:val="00B456FF"/>
    <w:rsid w:val="00B63E0E"/>
    <w:rsid w:val="00B86F41"/>
    <w:rsid w:val="00BA1320"/>
    <w:rsid w:val="00BA13ED"/>
    <w:rsid w:val="00BB4BB3"/>
    <w:rsid w:val="00BD0663"/>
    <w:rsid w:val="00BD1DC5"/>
    <w:rsid w:val="00BD7A43"/>
    <w:rsid w:val="00BF282B"/>
    <w:rsid w:val="00C0363D"/>
    <w:rsid w:val="00C12182"/>
    <w:rsid w:val="00C5038B"/>
    <w:rsid w:val="00C62500"/>
    <w:rsid w:val="00C85A21"/>
    <w:rsid w:val="00CC4283"/>
    <w:rsid w:val="00CD02F7"/>
    <w:rsid w:val="00D21D96"/>
    <w:rsid w:val="00D22966"/>
    <w:rsid w:val="00D4517C"/>
    <w:rsid w:val="00D77556"/>
    <w:rsid w:val="00D960DB"/>
    <w:rsid w:val="00DC59E4"/>
    <w:rsid w:val="00DC6E79"/>
    <w:rsid w:val="00DF152D"/>
    <w:rsid w:val="00DF2073"/>
    <w:rsid w:val="00DF7DCF"/>
    <w:rsid w:val="00E11731"/>
    <w:rsid w:val="00E555EE"/>
    <w:rsid w:val="00E92E25"/>
    <w:rsid w:val="00EA5748"/>
    <w:rsid w:val="00ED6C77"/>
    <w:rsid w:val="00EF388D"/>
    <w:rsid w:val="00F27E76"/>
    <w:rsid w:val="00F40AEA"/>
    <w:rsid w:val="00F4117C"/>
    <w:rsid w:val="00F5149B"/>
    <w:rsid w:val="00F57801"/>
    <w:rsid w:val="00F66187"/>
    <w:rsid w:val="00F75B18"/>
    <w:rsid w:val="00FA0781"/>
    <w:rsid w:val="00FB3384"/>
    <w:rsid w:val="00FC2780"/>
    <w:rsid w:val="00FF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75932"/>
  <w15:docId w15:val="{7303CDC2-7F04-4BA2-B969-5F32FC2A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73F0C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paragraph" w:styleId="Liststycke">
    <w:name w:val="List Paragraph"/>
    <w:basedOn w:val="Normal"/>
    <w:uiPriority w:val="34"/>
    <w:qFormat/>
    <w:rsid w:val="00475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217698ABAE4DC496F8DF3315735F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CB4B44-16FB-4824-8A33-6E1F22DBEC9B}"/>
      </w:docPartPr>
      <w:docPartBody>
        <w:p w:rsidR="00754E44" w:rsidRDefault="00C80838">
          <w:pPr>
            <w:pStyle w:val="28217698ABAE4DC496F8DF3315735FDF"/>
          </w:pPr>
          <w:r w:rsidRPr="00BA1320">
            <w:t>[Organisationsnamn]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838"/>
    <w:rsid w:val="00172B5D"/>
    <w:rsid w:val="001D3302"/>
    <w:rsid w:val="005D3C0B"/>
    <w:rsid w:val="0075089A"/>
    <w:rsid w:val="00754E44"/>
    <w:rsid w:val="00AA6647"/>
    <w:rsid w:val="00C80838"/>
    <w:rsid w:val="00E06DA7"/>
    <w:rsid w:val="00E2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28217698ABAE4DC496F8DF3315735FDF">
    <w:name w:val="28217698ABAE4DC496F8DF3315735FDF"/>
  </w:style>
  <w:style w:type="character" w:styleId="Platshllartext">
    <w:name w:val="Placeholder Text"/>
    <w:basedOn w:val="Standardstycketeckensnitt"/>
    <w:uiPriority w:val="99"/>
    <w:semiHidden/>
    <w:rsid w:val="00C80838"/>
    <w:rPr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91F53-43A6-46FC-96F6-B6A6D89AA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1236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Stad kommunstyrelsen</vt:lpstr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Socialnämnden Sydväst</dc:title>
  <dc:subject/>
  <dc:creator>Elisabeth Hulter</dc:creator>
  <dc:description/>
  <cp:lastModifiedBy>Erika Helena Holgersson</cp:lastModifiedBy>
  <cp:revision>2</cp:revision>
  <cp:lastPrinted>2017-01-05T15:29:00Z</cp:lastPrinted>
  <dcterms:created xsi:type="dcterms:W3CDTF">2024-04-24T16:01:00Z</dcterms:created>
  <dcterms:modified xsi:type="dcterms:W3CDTF">2024-04-24T16:01:00Z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CE54E45B9A3F3EDFC125821D00443EF5</vt:lpwstr>
  </property>
  <property fmtid="{D5CDD505-2E9C-101B-9397-08002B2CF9AE}" pid="6" name="SW_DocHWND">
    <vt:r8>265422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CN=S002aDa01/OU=ADB-kontoret/O=Göteborgs Kommun</vt:lpwstr>
  </property>
  <property fmtid="{D5CDD505-2E9C-101B-9397-08002B2CF9AE}" pid="16" name="SW_DocumentDB">
    <vt:lpwstr>prod\Stadskansliet\LIS\malldb\malldb.nsf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</Properties>
</file>